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6639" w14:textId="536E39AA" w:rsidR="00A534DD" w:rsidRPr="0005112F" w:rsidRDefault="00AB6034" w:rsidP="0005112F">
      <w:pPr>
        <w:pStyle w:val="Heading1"/>
        <w:rPr>
          <w:color w:val="616A74" w:themeColor="background2"/>
        </w:rPr>
      </w:pPr>
      <w:r w:rsidRPr="0005112F">
        <w:rPr>
          <w:color w:val="616A74" w:themeColor="background2"/>
        </w:rPr>
        <w:t>P</w:t>
      </w:r>
      <w:r w:rsidR="00A534DD" w:rsidRPr="0005112F">
        <w:rPr>
          <w:color w:val="616A74" w:themeColor="background2"/>
        </w:rPr>
        <w:t>osition Description</w:t>
      </w:r>
      <w:r w:rsidR="0005112F">
        <w:rPr>
          <w:color w:val="616A74" w:themeColor="background2"/>
        </w:rPr>
        <w:br/>
      </w:r>
      <w:r w:rsidR="00A534DD" w:rsidRPr="0005112F">
        <w:rPr>
          <w:color w:val="7AC142" w:themeColor="text2"/>
        </w:rPr>
        <w:t>Youth Advocacy Group (YAG) Member</w:t>
      </w:r>
    </w:p>
    <w:p w14:paraId="49464A03" w14:textId="15C0A516" w:rsidR="00F31E77" w:rsidRDefault="00F31E77" w:rsidP="00F31E77">
      <w:pPr>
        <w:jc w:val="center"/>
        <w:rPr>
          <w:b/>
          <w:color w:val="7AC142" w:themeColor="text2"/>
          <w:sz w:val="32"/>
          <w:szCs w:val="32"/>
        </w:rPr>
      </w:pPr>
    </w:p>
    <w:p w14:paraId="65EB0601" w14:textId="77777777" w:rsidR="005F6736" w:rsidRPr="005F6736" w:rsidRDefault="005F6736" w:rsidP="005F6736">
      <w:pPr>
        <w:rPr>
          <w:sz w:val="32"/>
          <w:szCs w:val="32"/>
        </w:rPr>
      </w:pPr>
      <w:r w:rsidRPr="005F6736">
        <w:rPr>
          <w:sz w:val="32"/>
          <w:szCs w:val="32"/>
        </w:rPr>
        <w:t>Position Summary</w:t>
      </w:r>
    </w:p>
    <w:p w14:paraId="045244D6" w14:textId="77777777" w:rsidR="005F6736" w:rsidRDefault="005F6736" w:rsidP="005F6736"/>
    <w:p w14:paraId="63276B81" w14:textId="77777777" w:rsidR="005F6736" w:rsidRDefault="005F6736" w:rsidP="005F6736">
      <w:pPr>
        <w:spacing w:line="276" w:lineRule="auto"/>
        <w:jc w:val="both"/>
      </w:pPr>
      <w:r w:rsidRPr="00C05634">
        <w:t xml:space="preserve">The </w:t>
      </w:r>
      <w:r>
        <w:t>Youth Advocacy Group</w:t>
      </w:r>
      <w:r w:rsidRPr="00C05634">
        <w:t xml:space="preserve"> (</w:t>
      </w:r>
      <w:r>
        <w:t>YAG</w:t>
      </w:r>
      <w:r w:rsidRPr="00C05634">
        <w:t xml:space="preserve">), </w:t>
      </w:r>
      <w:r>
        <w:t xml:space="preserve">member </w:t>
      </w:r>
      <w:r w:rsidRPr="00C05634">
        <w:t xml:space="preserve">position </w:t>
      </w:r>
      <w:r>
        <w:t xml:space="preserve">is voluntary and </w:t>
      </w:r>
      <w:r w:rsidRPr="00C05634">
        <w:t xml:space="preserve">forms part of </w:t>
      </w:r>
      <w:r>
        <w:t>headspace Melton.</w:t>
      </w:r>
      <w:r w:rsidRPr="002D65BE">
        <w:t xml:space="preserve"> </w:t>
      </w:r>
      <w:r>
        <w:t>headspace Melton recognises the importance of the youth voice within all aspects of service delivery.</w:t>
      </w:r>
    </w:p>
    <w:p w14:paraId="7A5422AE" w14:textId="77777777" w:rsidR="005F6736" w:rsidRPr="00C05634" w:rsidRDefault="005F6736" w:rsidP="005F6736">
      <w:pPr>
        <w:pStyle w:val="NoSpacing"/>
        <w:spacing w:line="276" w:lineRule="auto"/>
        <w:jc w:val="both"/>
      </w:pPr>
      <w:r w:rsidRPr="00C05634">
        <w:t xml:space="preserve">As a </w:t>
      </w:r>
      <w:r>
        <w:t xml:space="preserve">YAG </w:t>
      </w:r>
      <w:r w:rsidRPr="00C05634">
        <w:t xml:space="preserve">member you will work in a collaborative group, supported by the </w:t>
      </w:r>
      <w:r>
        <w:t>Community Awareness Officer.</w:t>
      </w:r>
      <w:r w:rsidRPr="00C05634">
        <w:t xml:space="preserve"> </w:t>
      </w:r>
    </w:p>
    <w:p w14:paraId="08C35FDB" w14:textId="77777777" w:rsidR="005F6736" w:rsidRPr="00C05634" w:rsidRDefault="005F6736" w:rsidP="005F6736">
      <w:pPr>
        <w:pStyle w:val="NoSpacing"/>
        <w:spacing w:line="276" w:lineRule="auto"/>
        <w:jc w:val="both"/>
      </w:pPr>
      <w:r w:rsidRPr="00C05634">
        <w:t xml:space="preserve">The </w:t>
      </w:r>
      <w:r>
        <w:t xml:space="preserve">YAG </w:t>
      </w:r>
      <w:r w:rsidRPr="00C05634">
        <w:t xml:space="preserve">focus on issues and aspirations of young people residing in or have connections to </w:t>
      </w:r>
      <w:r>
        <w:t>the City of Melton.</w:t>
      </w:r>
      <w:r w:rsidRPr="00C05634">
        <w:t xml:space="preserve"> </w:t>
      </w:r>
    </w:p>
    <w:p w14:paraId="4A4104BD" w14:textId="77777777" w:rsidR="005F6736" w:rsidRDefault="005F6736" w:rsidP="005F6736">
      <w:pPr>
        <w:spacing w:line="276" w:lineRule="auto"/>
        <w:rPr>
          <w:b/>
          <w:u w:val="single"/>
        </w:rPr>
      </w:pPr>
    </w:p>
    <w:p w14:paraId="7DEFE669" w14:textId="278770B4" w:rsidR="005F6736" w:rsidRPr="0005112F" w:rsidRDefault="005F6736" w:rsidP="00932782">
      <w:pPr>
        <w:rPr>
          <w:b/>
          <w:color w:val="7AC142" w:themeColor="text2"/>
          <w:sz w:val="32"/>
          <w:szCs w:val="32"/>
        </w:rPr>
      </w:pPr>
    </w:p>
    <w:p w14:paraId="70C534B9" w14:textId="507D8AF1" w:rsidR="00345994" w:rsidRPr="00F31E77" w:rsidRDefault="00345994" w:rsidP="00345994">
      <w:pPr>
        <w:pStyle w:val="Heading2"/>
      </w:pPr>
      <w:r w:rsidRPr="00F31E77">
        <w:lastRenderedPageBreak/>
        <w:t>Position Context</w:t>
      </w:r>
    </w:p>
    <w:p w14:paraId="6E19CA9F" w14:textId="0EE8D1EC" w:rsidR="00345994" w:rsidRPr="005F6736" w:rsidRDefault="00345994" w:rsidP="005F6736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5F6736">
        <w:rPr>
          <w:rFonts w:cs="Arial"/>
          <w:b/>
          <w:szCs w:val="20"/>
        </w:rPr>
        <w:t>headspace</w:t>
      </w:r>
      <w:r w:rsidRPr="005F6736">
        <w:rPr>
          <w:rFonts w:cs="Arial"/>
          <w:szCs w:val="20"/>
        </w:rPr>
        <w:t xml:space="preserve"> is a world-first youth mental health initiative that supports young people who are going through a tough time; whether it’s depression, anxiety, relationship break-ups or alcohol and other drug issues. The youth-friendly services at </w:t>
      </w:r>
      <w:r w:rsidRPr="005F6736">
        <w:rPr>
          <w:rFonts w:cs="Arial"/>
          <w:b/>
          <w:szCs w:val="20"/>
        </w:rPr>
        <w:t>headspace</w:t>
      </w:r>
      <w:r w:rsidRPr="005F6736">
        <w:rPr>
          <w:rFonts w:cs="Arial"/>
          <w:szCs w:val="20"/>
        </w:rPr>
        <w:t xml:space="preserve"> are aimed at teenagers and young adults in recognition of the fact that 75 percent of mental disorders emerge before the age of 25 years. </w:t>
      </w:r>
    </w:p>
    <w:p w14:paraId="6E7F14EB" w14:textId="2D97ED1C" w:rsidR="00345994" w:rsidRPr="005F6736" w:rsidRDefault="00345994" w:rsidP="005F6736">
      <w:pPr>
        <w:jc w:val="both"/>
        <w:rPr>
          <w:rFonts w:cs="Arial"/>
          <w:szCs w:val="20"/>
        </w:rPr>
      </w:pPr>
      <w:r w:rsidRPr="005F6736">
        <w:rPr>
          <w:rFonts w:cs="Arial"/>
          <w:b/>
          <w:szCs w:val="20"/>
        </w:rPr>
        <w:t>headspace</w:t>
      </w:r>
      <w:r w:rsidRPr="005F6736">
        <w:rPr>
          <w:rFonts w:cs="Arial"/>
          <w:szCs w:val="20"/>
        </w:rPr>
        <w:t xml:space="preserve"> aims to improve access to services and continuity of care for young people across four core streams of service including: mental health; alcohol and other drugs (AOD); primary care; and social recovery/vocational services.</w:t>
      </w:r>
    </w:p>
    <w:p w14:paraId="5F066A60" w14:textId="77777777" w:rsidR="005F6736" w:rsidRDefault="005F6736" w:rsidP="005F6736">
      <w:pPr>
        <w:spacing w:line="276" w:lineRule="auto"/>
        <w:jc w:val="both"/>
        <w:rPr>
          <w:b/>
          <w:u w:val="single"/>
        </w:rPr>
      </w:pPr>
      <w:r>
        <w:t xml:space="preserve">Orygen operates five </w:t>
      </w:r>
      <w:r w:rsidRPr="00B15AE9">
        <w:rPr>
          <w:b/>
        </w:rPr>
        <w:t>headspace</w:t>
      </w:r>
      <w:r>
        <w:t xml:space="preserve"> centres and associated services in Craigieburn, Glenroy, Melton, Sunshine and Werribee with funding from the North Western Primary Health Network and support from </w:t>
      </w:r>
      <w:r w:rsidRPr="00B15AE9">
        <w:rPr>
          <w:b/>
        </w:rPr>
        <w:t>headspace:</w:t>
      </w:r>
      <w:r>
        <w:t xml:space="preserve"> </w:t>
      </w:r>
      <w:proofErr w:type="gramStart"/>
      <w:r>
        <w:t>the</w:t>
      </w:r>
      <w:proofErr w:type="gramEnd"/>
      <w:r>
        <w:t xml:space="preserve"> National Youth Mental Health Foundation. These </w:t>
      </w:r>
      <w:r w:rsidRPr="00B15AE9">
        <w:rPr>
          <w:b/>
        </w:rPr>
        <w:t>headspace</w:t>
      </w:r>
      <w:r>
        <w:t xml:space="preserve"> centres aim to improve access to services and continuity of care for young people across four core streams of service: mental health; alcohol and other drugs; primary care; and social recovery/vocational services.</w:t>
      </w:r>
    </w:p>
    <w:p w14:paraId="48380049" w14:textId="77777777" w:rsidR="005F6736" w:rsidRDefault="00345994" w:rsidP="005B5335">
      <w:pPr>
        <w:pStyle w:val="Heading2"/>
      </w:pPr>
      <w:r w:rsidRPr="005F6736">
        <w:rPr>
          <w:sz w:val="20"/>
          <w:szCs w:val="20"/>
        </w:rPr>
        <w:lastRenderedPageBreak/>
        <w:br/>
      </w:r>
    </w:p>
    <w:p w14:paraId="7111C6EB" w14:textId="19F4323D" w:rsidR="00345994" w:rsidRPr="00F31E77" w:rsidRDefault="00345994" w:rsidP="005B5335">
      <w:pPr>
        <w:pStyle w:val="Heading2"/>
      </w:pPr>
      <w:r w:rsidRPr="00F31E77">
        <w:t>About Orygen</w:t>
      </w:r>
    </w:p>
    <w:p w14:paraId="52090BDF" w14:textId="77777777" w:rsidR="00345994" w:rsidRDefault="00345994" w:rsidP="00345994">
      <w:pPr>
        <w:rPr>
          <w:b/>
        </w:rPr>
      </w:pPr>
    </w:p>
    <w:p w14:paraId="4019566F" w14:textId="77777777" w:rsidR="00345994" w:rsidRPr="005F6736" w:rsidRDefault="00345994" w:rsidP="005F6736">
      <w:pPr>
        <w:spacing w:line="276" w:lineRule="auto"/>
        <w:rPr>
          <w:szCs w:val="20"/>
        </w:rPr>
      </w:pPr>
      <w:r w:rsidRPr="005F6736">
        <w:rPr>
          <w:b/>
          <w:szCs w:val="20"/>
        </w:rPr>
        <w:t>VISSION:</w:t>
      </w:r>
      <w:r w:rsidRPr="005F6736">
        <w:rPr>
          <w:szCs w:val="20"/>
        </w:rPr>
        <w:t xml:space="preserve"> Young people to enjoy optimal mental health as they grow into adulthood.</w:t>
      </w:r>
    </w:p>
    <w:p w14:paraId="2715B3CC" w14:textId="77777777" w:rsidR="00345994" w:rsidRPr="005F6736" w:rsidRDefault="00345994" w:rsidP="005F6736">
      <w:pPr>
        <w:spacing w:line="276" w:lineRule="auto"/>
        <w:rPr>
          <w:szCs w:val="20"/>
        </w:rPr>
      </w:pPr>
      <w:r w:rsidRPr="005F6736">
        <w:rPr>
          <w:b/>
          <w:szCs w:val="20"/>
        </w:rPr>
        <w:t>MISSION:</w:t>
      </w:r>
      <w:r w:rsidRPr="005F6736">
        <w:rPr>
          <w:szCs w:val="20"/>
        </w:rPr>
        <w:t xml:space="preserve"> Reduce the impact of mental ill-health on young people, their families and society. </w:t>
      </w:r>
    </w:p>
    <w:p w14:paraId="069F59ED" w14:textId="4E1222ED" w:rsidR="00345994" w:rsidRPr="005F6736" w:rsidRDefault="00345994" w:rsidP="005F6736">
      <w:pPr>
        <w:spacing w:line="276" w:lineRule="auto"/>
        <w:rPr>
          <w:szCs w:val="20"/>
        </w:rPr>
      </w:pPr>
      <w:r w:rsidRPr="005F6736">
        <w:rPr>
          <w:szCs w:val="20"/>
        </w:rPr>
        <w:t xml:space="preserve">Orygen is the world’s leading research and knowledge translation organisation focusing on mental ill-health in young people. Working side-by-side with young people, partners and one another, Orygen is redefining what’s possible in global research, policy, education and clinical care. </w:t>
      </w:r>
    </w:p>
    <w:p w14:paraId="28D2CCEB" w14:textId="15369EAF" w:rsidR="002824DE" w:rsidRDefault="002824DE" w:rsidP="00345994"/>
    <w:p w14:paraId="6B726661" w14:textId="77777777" w:rsidR="002824DE" w:rsidRDefault="002824DE" w:rsidP="00345994"/>
    <w:p w14:paraId="619414E6" w14:textId="77777777" w:rsidR="005B5335" w:rsidRDefault="005B5335" w:rsidP="00345994">
      <w:pPr>
        <w:pStyle w:val="Heading2"/>
      </w:pPr>
    </w:p>
    <w:p w14:paraId="548E5200" w14:textId="03C2C1DE" w:rsidR="00741A38" w:rsidRPr="0038015C" w:rsidRDefault="0038015C" w:rsidP="00345994">
      <w:pPr>
        <w:pStyle w:val="Heading2"/>
      </w:pPr>
      <w:r w:rsidRPr="0038015C">
        <w:t>Eligibility</w:t>
      </w:r>
    </w:p>
    <w:p w14:paraId="388225DA" w14:textId="120E1DE8" w:rsidR="00A534DD" w:rsidRPr="005F6736" w:rsidRDefault="00A72CE7" w:rsidP="005F6736">
      <w:pPr>
        <w:pStyle w:val="ListParagraph"/>
        <w:numPr>
          <w:ilvl w:val="0"/>
          <w:numId w:val="17"/>
        </w:numPr>
        <w:spacing w:line="276" w:lineRule="auto"/>
        <w:ind w:left="357" w:hanging="357"/>
        <w:rPr>
          <w:szCs w:val="20"/>
        </w:rPr>
      </w:pPr>
      <w:r w:rsidRPr="005F6736">
        <w:rPr>
          <w:szCs w:val="20"/>
        </w:rPr>
        <w:t>You are aged between 16 and 25</w:t>
      </w:r>
      <w:r w:rsidR="00A534DD" w:rsidRPr="005F6736">
        <w:rPr>
          <w:szCs w:val="20"/>
        </w:rPr>
        <w:t xml:space="preserve"> </w:t>
      </w:r>
      <w:r w:rsidR="00727444" w:rsidRPr="005F6736">
        <w:rPr>
          <w:szCs w:val="20"/>
        </w:rPr>
        <w:t>at time of application</w:t>
      </w:r>
      <w:r w:rsidR="000762D1" w:rsidRPr="005F6736">
        <w:rPr>
          <w:szCs w:val="20"/>
        </w:rPr>
        <w:t xml:space="preserve"> </w:t>
      </w:r>
    </w:p>
    <w:p w14:paraId="73F2F26F" w14:textId="58513C97" w:rsidR="00A534DD" w:rsidRPr="005F6736" w:rsidRDefault="00A534DD" w:rsidP="005F6736">
      <w:pPr>
        <w:pStyle w:val="ListParagraph"/>
        <w:numPr>
          <w:ilvl w:val="0"/>
          <w:numId w:val="17"/>
        </w:numPr>
        <w:spacing w:line="276" w:lineRule="auto"/>
        <w:ind w:left="357" w:hanging="357"/>
        <w:rPr>
          <w:szCs w:val="20"/>
        </w:rPr>
      </w:pPr>
      <w:r w:rsidRPr="005F6736">
        <w:rPr>
          <w:szCs w:val="20"/>
        </w:rPr>
        <w:lastRenderedPageBreak/>
        <w:t>You live, work</w:t>
      </w:r>
      <w:r w:rsidR="00F31E77" w:rsidRPr="005F6736">
        <w:rPr>
          <w:szCs w:val="20"/>
        </w:rPr>
        <w:t xml:space="preserve">, </w:t>
      </w:r>
      <w:r w:rsidRPr="005F6736">
        <w:rPr>
          <w:szCs w:val="20"/>
        </w:rPr>
        <w:t>study or have a close connection to the City of Melton</w:t>
      </w:r>
    </w:p>
    <w:p w14:paraId="4A4B8F26" w14:textId="77777777" w:rsidR="00A534DD" w:rsidRPr="005F6736" w:rsidRDefault="00A534DD" w:rsidP="005F6736">
      <w:pPr>
        <w:pStyle w:val="ListParagraph"/>
        <w:numPr>
          <w:ilvl w:val="0"/>
          <w:numId w:val="17"/>
        </w:numPr>
        <w:spacing w:line="276" w:lineRule="auto"/>
        <w:ind w:left="357" w:hanging="357"/>
        <w:rPr>
          <w:szCs w:val="20"/>
        </w:rPr>
      </w:pPr>
      <w:r w:rsidRPr="005F6736">
        <w:rPr>
          <w:szCs w:val="20"/>
        </w:rPr>
        <w:t>You are able to represent the views of a diverse group of young people</w:t>
      </w:r>
    </w:p>
    <w:p w14:paraId="4FBF8456" w14:textId="6A69D913" w:rsidR="00A534DD" w:rsidRPr="005F6736" w:rsidRDefault="00A534DD" w:rsidP="005F6736">
      <w:pPr>
        <w:pStyle w:val="ListParagraph"/>
        <w:numPr>
          <w:ilvl w:val="0"/>
          <w:numId w:val="17"/>
        </w:numPr>
        <w:spacing w:line="276" w:lineRule="auto"/>
        <w:ind w:left="357" w:hanging="357"/>
        <w:rPr>
          <w:szCs w:val="20"/>
        </w:rPr>
      </w:pPr>
      <w:r w:rsidRPr="005F6736">
        <w:rPr>
          <w:szCs w:val="20"/>
        </w:rPr>
        <w:t xml:space="preserve">You have the ability to commit to a </w:t>
      </w:r>
      <w:r w:rsidR="00727444" w:rsidRPr="005F6736">
        <w:rPr>
          <w:szCs w:val="20"/>
        </w:rPr>
        <w:t>12-month</w:t>
      </w:r>
      <w:r w:rsidRPr="005F6736">
        <w:rPr>
          <w:szCs w:val="20"/>
        </w:rPr>
        <w:t xml:space="preserve"> membership</w:t>
      </w:r>
    </w:p>
    <w:p w14:paraId="0144C7CA" w14:textId="2355A165" w:rsidR="00A534DD" w:rsidRPr="005F6736" w:rsidRDefault="00A534DD" w:rsidP="005F6736">
      <w:pPr>
        <w:pStyle w:val="ListParagraph"/>
        <w:numPr>
          <w:ilvl w:val="0"/>
          <w:numId w:val="17"/>
        </w:numPr>
        <w:spacing w:line="276" w:lineRule="auto"/>
        <w:ind w:left="357" w:hanging="357"/>
        <w:rPr>
          <w:szCs w:val="20"/>
        </w:rPr>
      </w:pPr>
      <w:r w:rsidRPr="005F6736">
        <w:rPr>
          <w:szCs w:val="20"/>
        </w:rPr>
        <w:t>You have access to a mobile phone or other communication device</w:t>
      </w:r>
      <w:r w:rsidR="000762D1" w:rsidRPr="005F6736">
        <w:rPr>
          <w:szCs w:val="20"/>
        </w:rPr>
        <w:t xml:space="preserve"> and to the internet</w:t>
      </w:r>
    </w:p>
    <w:p w14:paraId="18826C3D" w14:textId="517A46B1" w:rsidR="00A534DD" w:rsidRPr="005F6736" w:rsidRDefault="00A534DD" w:rsidP="005F6736">
      <w:pPr>
        <w:autoSpaceDE w:val="0"/>
        <w:autoSpaceDN w:val="0"/>
        <w:adjustRightInd w:val="0"/>
        <w:spacing w:line="276" w:lineRule="auto"/>
        <w:ind w:left="360"/>
        <w:rPr>
          <w:rFonts w:cs="Arial"/>
          <w:szCs w:val="20"/>
        </w:rPr>
      </w:pPr>
      <w:r w:rsidRPr="005F6736">
        <w:rPr>
          <w:rFonts w:cs="Arial"/>
          <w:szCs w:val="20"/>
        </w:rPr>
        <w:t xml:space="preserve">Please note - Young people who identify as:  Aboriginal or Torres </w:t>
      </w:r>
      <w:r w:rsidR="00001174" w:rsidRPr="005F6736">
        <w:rPr>
          <w:rFonts w:cs="Arial"/>
          <w:szCs w:val="20"/>
        </w:rPr>
        <w:t>Strait</w:t>
      </w:r>
      <w:r w:rsidRPr="005F6736">
        <w:rPr>
          <w:rFonts w:cs="Arial"/>
          <w:szCs w:val="20"/>
        </w:rPr>
        <w:t xml:space="preserve"> Islander People; Cultural and Linguistic Diverse (CALD); LGBTQIA+</w:t>
      </w:r>
      <w:r w:rsidR="0038015C" w:rsidRPr="005F6736">
        <w:rPr>
          <w:rFonts w:cs="Arial"/>
          <w:szCs w:val="20"/>
        </w:rPr>
        <w:t>; or</w:t>
      </w:r>
      <w:r w:rsidRPr="005F6736">
        <w:rPr>
          <w:rFonts w:cs="Arial"/>
          <w:szCs w:val="20"/>
        </w:rPr>
        <w:t xml:space="preserve"> any other diverse group, are strongly encouraged to apply.</w:t>
      </w:r>
    </w:p>
    <w:p w14:paraId="37EB816B" w14:textId="77777777" w:rsidR="005F6736" w:rsidRDefault="005F6736" w:rsidP="004A53D0">
      <w:pPr>
        <w:pStyle w:val="Heading2"/>
        <w:rPr>
          <w:rFonts w:cs="Times New Roman"/>
          <w:b/>
          <w:bCs w:val="0"/>
          <w:iCs w:val="0"/>
        </w:rPr>
      </w:pPr>
    </w:p>
    <w:p w14:paraId="2E7B5A92" w14:textId="7E0243AF" w:rsidR="004A53D0" w:rsidRPr="004A53D0" w:rsidRDefault="004A53D0" w:rsidP="004A53D0">
      <w:pPr>
        <w:pStyle w:val="Heading2"/>
      </w:pPr>
      <w:r w:rsidRPr="004A53D0">
        <w:t>Qualities</w:t>
      </w:r>
    </w:p>
    <w:p w14:paraId="2ABD911A" w14:textId="15DAFC19" w:rsidR="00570626" w:rsidRPr="005F6736" w:rsidRDefault="00570626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 w:rsidRPr="005F6736">
        <w:rPr>
          <w:szCs w:val="20"/>
        </w:rPr>
        <w:t xml:space="preserve">Have </w:t>
      </w:r>
      <w:r w:rsidR="005F053F" w:rsidRPr="005F6736">
        <w:rPr>
          <w:szCs w:val="20"/>
        </w:rPr>
        <w:t>an interest and passion in</w:t>
      </w:r>
      <w:r w:rsidR="00337889" w:rsidRPr="005F6736">
        <w:rPr>
          <w:szCs w:val="20"/>
        </w:rPr>
        <w:t xml:space="preserve"> </w:t>
      </w:r>
      <w:r w:rsidR="00E92BA0" w:rsidRPr="005F6736">
        <w:rPr>
          <w:szCs w:val="20"/>
        </w:rPr>
        <w:t>topics</w:t>
      </w:r>
      <w:r w:rsidR="00337889" w:rsidRPr="005F6736">
        <w:rPr>
          <w:szCs w:val="20"/>
        </w:rPr>
        <w:t xml:space="preserve"> and issues related</w:t>
      </w:r>
      <w:r w:rsidR="0080122D" w:rsidRPr="005F6736">
        <w:rPr>
          <w:szCs w:val="20"/>
        </w:rPr>
        <w:t xml:space="preserve"> to youth </w:t>
      </w:r>
      <w:r w:rsidR="00710E3B" w:rsidRPr="005F6736">
        <w:rPr>
          <w:szCs w:val="20"/>
        </w:rPr>
        <w:t xml:space="preserve">wellbeing such as </w:t>
      </w:r>
      <w:r w:rsidR="0080122D" w:rsidRPr="005F6736">
        <w:rPr>
          <w:szCs w:val="20"/>
        </w:rPr>
        <w:t xml:space="preserve">mental </w:t>
      </w:r>
      <w:r w:rsidR="00D86ACC" w:rsidRPr="005F6736">
        <w:rPr>
          <w:szCs w:val="20"/>
        </w:rPr>
        <w:t>health,</w:t>
      </w:r>
      <w:r w:rsidR="0080122D" w:rsidRPr="005F6736">
        <w:rPr>
          <w:szCs w:val="20"/>
        </w:rPr>
        <w:t xml:space="preserve"> advocacy, socia</w:t>
      </w:r>
      <w:r w:rsidR="00D32821" w:rsidRPr="005F6736">
        <w:rPr>
          <w:szCs w:val="20"/>
        </w:rPr>
        <w:t xml:space="preserve">l connection, </w:t>
      </w:r>
      <w:r w:rsidR="0080122D" w:rsidRPr="005F6736">
        <w:rPr>
          <w:szCs w:val="20"/>
        </w:rPr>
        <w:t xml:space="preserve">alcohol and other </w:t>
      </w:r>
      <w:r w:rsidR="00710E3B" w:rsidRPr="005F6736">
        <w:rPr>
          <w:szCs w:val="20"/>
        </w:rPr>
        <w:t xml:space="preserve">drugs, </w:t>
      </w:r>
      <w:r w:rsidR="001764C9" w:rsidRPr="005F6736">
        <w:rPr>
          <w:szCs w:val="20"/>
        </w:rPr>
        <w:t>identity, connectiveness,</w:t>
      </w:r>
      <w:r w:rsidR="00D32821" w:rsidRPr="005F6736">
        <w:rPr>
          <w:szCs w:val="20"/>
        </w:rPr>
        <w:t xml:space="preserve"> </w:t>
      </w:r>
      <w:r w:rsidR="00710E3B" w:rsidRPr="005F6736">
        <w:rPr>
          <w:szCs w:val="20"/>
        </w:rPr>
        <w:t xml:space="preserve">struggles with work and </w:t>
      </w:r>
      <w:r w:rsidR="001764C9" w:rsidRPr="005F6736">
        <w:rPr>
          <w:szCs w:val="20"/>
        </w:rPr>
        <w:t>study,</w:t>
      </w:r>
      <w:r w:rsidR="00710E3B" w:rsidRPr="005F6736">
        <w:rPr>
          <w:szCs w:val="20"/>
        </w:rPr>
        <w:t xml:space="preserve"> physical and sexual health </w:t>
      </w:r>
    </w:p>
    <w:p w14:paraId="1BFE1A21" w14:textId="5F45E694" w:rsidR="00570626" w:rsidRPr="005F6736" w:rsidRDefault="00570626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 w:rsidRPr="005F6736">
        <w:rPr>
          <w:szCs w:val="20"/>
        </w:rPr>
        <w:t>Able to work in a team and participate in group discussions as well as</w:t>
      </w:r>
      <w:r w:rsidR="000E5D7E" w:rsidRPr="005F6736">
        <w:rPr>
          <w:szCs w:val="20"/>
        </w:rPr>
        <w:t xml:space="preserve"> </w:t>
      </w:r>
      <w:r w:rsidRPr="005F6736">
        <w:rPr>
          <w:szCs w:val="20"/>
        </w:rPr>
        <w:t>work independently (and remotely)</w:t>
      </w:r>
    </w:p>
    <w:p w14:paraId="7E3D1ECE" w14:textId="537BE5AD" w:rsidR="00570626" w:rsidRPr="005F6736" w:rsidRDefault="00570626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 w:rsidRPr="005F6736">
        <w:rPr>
          <w:szCs w:val="20"/>
        </w:rPr>
        <w:lastRenderedPageBreak/>
        <w:t>Motivated, willing and committed to</w:t>
      </w:r>
      <w:r w:rsidR="005F6736">
        <w:rPr>
          <w:szCs w:val="20"/>
        </w:rPr>
        <w:t xml:space="preserve"> participate</w:t>
      </w:r>
    </w:p>
    <w:p w14:paraId="09D3B53B" w14:textId="4B84FF6E" w:rsidR="00570626" w:rsidRDefault="00570626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 w:rsidRPr="005F6736">
        <w:rPr>
          <w:szCs w:val="20"/>
        </w:rPr>
        <w:t xml:space="preserve">Have good communication </w:t>
      </w:r>
      <w:r w:rsidR="005F6736">
        <w:rPr>
          <w:szCs w:val="20"/>
        </w:rPr>
        <w:t xml:space="preserve">and interpersonal </w:t>
      </w:r>
      <w:r w:rsidRPr="005F6736">
        <w:rPr>
          <w:szCs w:val="20"/>
        </w:rPr>
        <w:t>skills</w:t>
      </w:r>
    </w:p>
    <w:p w14:paraId="4847EDEF" w14:textId="732CB736" w:rsidR="00EB482A" w:rsidRDefault="00EB482A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 xml:space="preserve">Competent in using variety technology platforms, email, zoom, slack and social media. </w:t>
      </w:r>
    </w:p>
    <w:p w14:paraId="74503118" w14:textId="6039D89D" w:rsidR="00EB482A" w:rsidRPr="005F6736" w:rsidRDefault="00EB482A" w:rsidP="005F6736">
      <w:pPr>
        <w:pStyle w:val="ListParagraph"/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>Diligent and reliable</w:t>
      </w:r>
    </w:p>
    <w:p w14:paraId="7F481A83" w14:textId="3EEF1D06" w:rsidR="005F6736" w:rsidRDefault="005F6736" w:rsidP="005F6736">
      <w:pPr>
        <w:pStyle w:val="ListParagraph"/>
        <w:rPr>
          <w:color w:val="FF0000"/>
          <w:szCs w:val="20"/>
        </w:rPr>
      </w:pPr>
    </w:p>
    <w:p w14:paraId="763938FB" w14:textId="529B2DF7" w:rsidR="00EB482A" w:rsidRDefault="00EB482A" w:rsidP="005F6736">
      <w:pPr>
        <w:pStyle w:val="ListParagraph"/>
        <w:rPr>
          <w:color w:val="FF0000"/>
          <w:szCs w:val="20"/>
        </w:rPr>
      </w:pPr>
    </w:p>
    <w:p w14:paraId="263F4841" w14:textId="77777777" w:rsidR="00EB482A" w:rsidRPr="00F85CFC" w:rsidRDefault="00EB482A" w:rsidP="005F6736">
      <w:pPr>
        <w:pStyle w:val="ListParagraph"/>
        <w:rPr>
          <w:sz w:val="24"/>
        </w:rPr>
      </w:pPr>
    </w:p>
    <w:p w14:paraId="4D64FA7F" w14:textId="7C0B03F2" w:rsidR="005A04EC" w:rsidRPr="005F6736" w:rsidRDefault="00EB482A" w:rsidP="0067065B">
      <w:pPr>
        <w:pStyle w:val="Heading3"/>
        <w:spacing w:line="240" w:lineRule="auto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Responsibilities</w:t>
      </w:r>
    </w:p>
    <w:p w14:paraId="44E600B5" w14:textId="77777777" w:rsidR="00EB482A" w:rsidRDefault="00EB482A" w:rsidP="00EB482A">
      <w:pPr>
        <w:pStyle w:val="ListParagraph"/>
        <w:numPr>
          <w:ilvl w:val="0"/>
          <w:numId w:val="29"/>
        </w:numPr>
        <w:spacing w:line="276" w:lineRule="auto"/>
      </w:pPr>
      <w:r>
        <w:t>Participate in the development, implementation and evaluation of youth led projects and initiatives</w:t>
      </w:r>
    </w:p>
    <w:p w14:paraId="46B5F732" w14:textId="77777777" w:rsidR="00EB482A" w:rsidRDefault="00EB482A" w:rsidP="00EB482A">
      <w:pPr>
        <w:pStyle w:val="ListParagraph"/>
        <w:numPr>
          <w:ilvl w:val="0"/>
          <w:numId w:val="29"/>
        </w:numPr>
        <w:spacing w:after="0" w:line="276" w:lineRule="auto"/>
        <w:contextualSpacing w:val="0"/>
      </w:pPr>
      <w:r w:rsidRPr="00DF4872">
        <w:rPr>
          <w:rFonts w:cs="Arial"/>
          <w:bCs/>
          <w:szCs w:val="20"/>
        </w:rPr>
        <w:t xml:space="preserve">Promote the </w:t>
      </w:r>
      <w:r w:rsidRPr="00DF4872">
        <w:rPr>
          <w:rFonts w:cs="Arial"/>
          <w:b/>
          <w:bCs/>
          <w:szCs w:val="20"/>
        </w:rPr>
        <w:t>headspace</w:t>
      </w:r>
      <w:r w:rsidRPr="00DF4872">
        <w:rPr>
          <w:rFonts w:cs="Arial"/>
          <w:bCs/>
          <w:szCs w:val="20"/>
        </w:rPr>
        <w:t xml:space="preserve"> program, by participating in community awareness and relationship building activities,</w:t>
      </w:r>
      <w:r>
        <w:rPr>
          <w:rFonts w:cs="Arial"/>
          <w:bCs/>
          <w:szCs w:val="20"/>
        </w:rPr>
        <w:t xml:space="preserve"> including </w:t>
      </w:r>
      <w:r>
        <w:t xml:space="preserve">community events and campaigns  </w:t>
      </w:r>
    </w:p>
    <w:p w14:paraId="0D2A420B" w14:textId="77777777" w:rsidR="00EB482A" w:rsidRDefault="00EB482A" w:rsidP="00EB482A">
      <w:pPr>
        <w:pStyle w:val="ListParagraph"/>
        <w:numPr>
          <w:ilvl w:val="0"/>
          <w:numId w:val="29"/>
        </w:numPr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Contribute to the development and facilitation of presentations, workshops and groups</w:t>
      </w:r>
    </w:p>
    <w:p w14:paraId="29344516" w14:textId="77777777" w:rsidR="00EB482A" w:rsidRDefault="00EB482A" w:rsidP="00EB482A">
      <w:pPr>
        <w:pStyle w:val="ListParagraph"/>
        <w:numPr>
          <w:ilvl w:val="0"/>
          <w:numId w:val="29"/>
        </w:numPr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Contribute to the design and implementation of ‘youth friendly’ headspace services</w:t>
      </w:r>
    </w:p>
    <w:p w14:paraId="554B3375" w14:textId="77777777" w:rsidR="00EB482A" w:rsidRPr="000B0D1C" w:rsidRDefault="00EB482A" w:rsidP="00EB482A">
      <w:pPr>
        <w:pStyle w:val="ListParagraph"/>
        <w:numPr>
          <w:ilvl w:val="0"/>
          <w:numId w:val="29"/>
        </w:numPr>
        <w:spacing w:line="276" w:lineRule="auto"/>
        <w:rPr>
          <w:color w:val="auto"/>
          <w:szCs w:val="20"/>
        </w:rPr>
      </w:pPr>
      <w:r>
        <w:t>Participate in team meetings on a regular basis</w:t>
      </w:r>
    </w:p>
    <w:p w14:paraId="410200DF" w14:textId="058464F3" w:rsidR="00EB482A" w:rsidRDefault="00EB482A" w:rsidP="00EB482A">
      <w:pPr>
        <w:pStyle w:val="ListParagraph"/>
        <w:numPr>
          <w:ilvl w:val="0"/>
          <w:numId w:val="29"/>
        </w:numPr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Participate in training</w:t>
      </w:r>
    </w:p>
    <w:p w14:paraId="43217F64" w14:textId="77777777" w:rsidR="00EB482A" w:rsidRPr="00EB482A" w:rsidRDefault="00EB482A" w:rsidP="00EB482A">
      <w:pPr>
        <w:spacing w:line="276" w:lineRule="auto"/>
        <w:rPr>
          <w:color w:val="auto"/>
          <w:szCs w:val="20"/>
        </w:rPr>
      </w:pPr>
    </w:p>
    <w:p w14:paraId="65A7124E" w14:textId="77777777" w:rsidR="00EB482A" w:rsidRPr="00EB482A" w:rsidRDefault="00EB482A" w:rsidP="00EB482A">
      <w:pPr>
        <w:rPr>
          <w:color w:val="auto"/>
          <w:sz w:val="32"/>
          <w:szCs w:val="32"/>
        </w:rPr>
      </w:pPr>
      <w:r w:rsidRPr="00EB482A">
        <w:rPr>
          <w:color w:val="auto"/>
          <w:sz w:val="32"/>
          <w:szCs w:val="32"/>
        </w:rPr>
        <w:lastRenderedPageBreak/>
        <w:t>Requirement</w:t>
      </w:r>
    </w:p>
    <w:p w14:paraId="557626D5" w14:textId="77777777" w:rsidR="00EB482A" w:rsidRPr="00EB482A" w:rsidRDefault="00EB482A" w:rsidP="00EB482A">
      <w:pPr>
        <w:pStyle w:val="ListParagraph"/>
        <w:rPr>
          <w:color w:val="auto"/>
          <w:szCs w:val="20"/>
        </w:rPr>
      </w:pPr>
    </w:p>
    <w:p w14:paraId="1E8C62C2" w14:textId="7A77E6C8" w:rsidR="003551D8" w:rsidRDefault="00EB482A" w:rsidP="004C78C5">
      <w:pPr>
        <w:spacing w:line="276" w:lineRule="auto"/>
      </w:pPr>
      <w:r>
        <w:t>As a YAG member you are required to</w:t>
      </w:r>
      <w:r w:rsidR="004C78C5">
        <w:t xml:space="preserve"> </w:t>
      </w:r>
      <w:r w:rsidR="004C78C5" w:rsidRPr="004C78C5">
        <w:rPr>
          <w:szCs w:val="20"/>
        </w:rPr>
        <w:t xml:space="preserve">have a current volunteer Working with Children’s Check or willingness to obtain </w:t>
      </w:r>
      <w:r w:rsidR="00DE78E0" w:rsidRPr="004C78C5">
        <w:rPr>
          <w:szCs w:val="20"/>
        </w:rPr>
        <w:t>o</w:t>
      </w:r>
      <w:bookmarkStart w:id="0" w:name="_GoBack"/>
      <w:bookmarkEnd w:id="0"/>
      <w:r w:rsidR="00DE78E0" w:rsidRPr="004C78C5">
        <w:rPr>
          <w:szCs w:val="20"/>
        </w:rPr>
        <w:t>ne</w:t>
      </w:r>
      <w:r w:rsidR="00DE78E0">
        <w:rPr>
          <w:szCs w:val="20"/>
        </w:rPr>
        <w:t>.</w:t>
      </w:r>
      <w:r w:rsidR="003340E0">
        <w:t xml:space="preserve"> </w:t>
      </w:r>
      <w:r w:rsidR="00DE78E0">
        <w:t xml:space="preserve"> Upon successful </w:t>
      </w:r>
      <w:r w:rsidR="009673E4">
        <w:t>application,</w:t>
      </w:r>
      <w:r w:rsidR="00DE78E0">
        <w:t xml:space="preserve"> you will need to have a police check </w:t>
      </w:r>
      <w:r w:rsidR="004C29BA">
        <w:t>completed.</w:t>
      </w:r>
      <w:r w:rsidR="00DE78E0">
        <w:t xml:space="preserve"> Reimbursement will be supplied by </w:t>
      </w:r>
      <w:r w:rsidR="009673E4">
        <w:t>Orygen.</w:t>
      </w:r>
      <w:r w:rsidR="00DE78E0">
        <w:t xml:space="preserve"> </w:t>
      </w:r>
    </w:p>
    <w:p w14:paraId="2A256C66" w14:textId="77777777" w:rsidR="00ED2C57" w:rsidRDefault="003551D8" w:rsidP="004C78C5">
      <w:pPr>
        <w:spacing w:line="276" w:lineRule="auto"/>
      </w:pPr>
      <w:r>
        <w:t xml:space="preserve"> </w:t>
      </w:r>
    </w:p>
    <w:p w14:paraId="62D8750A" w14:textId="4823DA7B" w:rsidR="00ED2C57" w:rsidRDefault="0079067A" w:rsidP="004C78C5">
      <w:pPr>
        <w:spacing w:line="276" w:lineRule="auto"/>
      </w:pPr>
      <w:r>
        <w:t xml:space="preserve">  </w:t>
      </w:r>
    </w:p>
    <w:p w14:paraId="14D9C5D0" w14:textId="77777777" w:rsidR="00ED2C57" w:rsidRDefault="00ED2C57" w:rsidP="004C78C5">
      <w:pPr>
        <w:spacing w:line="276" w:lineRule="auto"/>
      </w:pPr>
    </w:p>
    <w:p w14:paraId="48FB8767" w14:textId="77777777" w:rsidR="006779C1" w:rsidRDefault="006779C1" w:rsidP="004C78C5">
      <w:pPr>
        <w:spacing w:line="276" w:lineRule="auto"/>
      </w:pPr>
    </w:p>
    <w:p w14:paraId="30BC93D2" w14:textId="5038EEA3" w:rsidR="00EB482A" w:rsidRPr="004C78C5" w:rsidRDefault="003551D8" w:rsidP="004C78C5">
      <w:pPr>
        <w:spacing w:line="276" w:lineRule="auto"/>
        <w:rPr>
          <w:szCs w:val="20"/>
        </w:rPr>
      </w:pPr>
      <w:r>
        <w:t xml:space="preserve">You will also need </w:t>
      </w:r>
      <w:r>
        <w:t>complete a Work Plan and Wellness Plan</w:t>
      </w:r>
      <w:r w:rsidR="006779C1">
        <w:t>, t</w:t>
      </w:r>
      <w:r w:rsidR="003340E0">
        <w:t>his</w:t>
      </w:r>
      <w:r w:rsidR="00EB482A">
        <w:t xml:space="preserve"> will ensure that expectations of the role are achieved and responsibilities and tasks remain satisfying and can be performed to the best of your ability.</w:t>
      </w:r>
    </w:p>
    <w:p w14:paraId="1E435C19" w14:textId="77777777" w:rsidR="004C78C5" w:rsidRDefault="004C78C5" w:rsidP="00EB482A">
      <w:pPr>
        <w:spacing w:line="276" w:lineRule="auto"/>
        <w:jc w:val="both"/>
      </w:pPr>
    </w:p>
    <w:p w14:paraId="3E4DCDC3" w14:textId="6603888D" w:rsidR="00EB482A" w:rsidRDefault="00EB482A" w:rsidP="00EB482A">
      <w:pPr>
        <w:spacing w:line="276" w:lineRule="auto"/>
        <w:rPr>
          <w:color w:val="auto"/>
          <w:szCs w:val="20"/>
        </w:rPr>
      </w:pPr>
    </w:p>
    <w:p w14:paraId="309A829C" w14:textId="77777777" w:rsidR="00EB482A" w:rsidRPr="00EB482A" w:rsidRDefault="00EB482A" w:rsidP="00EB482A">
      <w:pPr>
        <w:spacing w:line="276" w:lineRule="auto"/>
        <w:rPr>
          <w:color w:val="auto"/>
          <w:szCs w:val="20"/>
        </w:rPr>
      </w:pPr>
    </w:p>
    <w:p w14:paraId="5254ECE6" w14:textId="0342E6FA" w:rsidR="004F4844" w:rsidRDefault="004F4844" w:rsidP="004F4844">
      <w:pPr>
        <w:pStyle w:val="Heading2"/>
      </w:pPr>
      <w:r>
        <w:t>Time Commitment</w:t>
      </w:r>
    </w:p>
    <w:p w14:paraId="3C90D55D" w14:textId="6241073E" w:rsidR="004F4844" w:rsidRPr="008602A5" w:rsidRDefault="004F4844" w:rsidP="008602A5">
      <w:pPr>
        <w:spacing w:line="276" w:lineRule="auto"/>
        <w:jc w:val="both"/>
        <w:rPr>
          <w:szCs w:val="20"/>
        </w:rPr>
      </w:pPr>
      <w:r w:rsidRPr="008602A5">
        <w:rPr>
          <w:szCs w:val="20"/>
        </w:rPr>
        <w:t xml:space="preserve">In between face to face meetings and events, contact will be maintained through </w:t>
      </w:r>
      <w:r w:rsidR="00450AB9" w:rsidRPr="008602A5">
        <w:rPr>
          <w:szCs w:val="20"/>
        </w:rPr>
        <w:t xml:space="preserve">the YAG private </w:t>
      </w:r>
      <w:r w:rsidR="004E32BB" w:rsidRPr="008602A5">
        <w:rPr>
          <w:szCs w:val="20"/>
        </w:rPr>
        <w:t>Facebook</w:t>
      </w:r>
      <w:r w:rsidR="00450AB9" w:rsidRPr="008602A5">
        <w:rPr>
          <w:szCs w:val="20"/>
        </w:rPr>
        <w:t xml:space="preserve"> group, </w:t>
      </w:r>
      <w:r w:rsidRPr="008602A5">
        <w:rPr>
          <w:szCs w:val="20"/>
        </w:rPr>
        <w:t>email, Slack</w:t>
      </w:r>
      <w:r w:rsidR="00450AB9" w:rsidRPr="008602A5">
        <w:rPr>
          <w:szCs w:val="20"/>
        </w:rPr>
        <w:t xml:space="preserve"> </w:t>
      </w:r>
      <w:r w:rsidRPr="008602A5">
        <w:rPr>
          <w:szCs w:val="20"/>
        </w:rPr>
        <w:t>professional social media) and teleconferences. It is expected that you maintain regular (at least once</w:t>
      </w:r>
      <w:r w:rsidR="004E32BB" w:rsidRPr="008602A5">
        <w:rPr>
          <w:szCs w:val="20"/>
        </w:rPr>
        <w:t xml:space="preserve"> </w:t>
      </w:r>
      <w:r w:rsidRPr="008602A5">
        <w:rPr>
          <w:szCs w:val="20"/>
        </w:rPr>
        <w:t>a week) contact with the group.</w:t>
      </w:r>
    </w:p>
    <w:p w14:paraId="2767B29A" w14:textId="77777777" w:rsidR="001B4DAD" w:rsidRPr="008602A5" w:rsidRDefault="00D92413" w:rsidP="008602A5">
      <w:pPr>
        <w:spacing w:line="276" w:lineRule="auto"/>
        <w:jc w:val="both"/>
        <w:rPr>
          <w:szCs w:val="20"/>
        </w:rPr>
      </w:pPr>
      <w:r w:rsidRPr="008602A5">
        <w:rPr>
          <w:szCs w:val="20"/>
        </w:rPr>
        <w:br/>
      </w:r>
      <w:r w:rsidR="004F4844" w:rsidRPr="008602A5">
        <w:rPr>
          <w:szCs w:val="20"/>
        </w:rPr>
        <w:t>YAG meetings and focus groups around specific topics may be held throughout the year and it is</w:t>
      </w:r>
      <w:r w:rsidRPr="008602A5">
        <w:rPr>
          <w:szCs w:val="20"/>
        </w:rPr>
        <w:t xml:space="preserve"> </w:t>
      </w:r>
      <w:r w:rsidR="004F4844" w:rsidRPr="008602A5">
        <w:rPr>
          <w:szCs w:val="20"/>
        </w:rPr>
        <w:t>expected that the members will be involved in approximately 80 per cent of these each year. These</w:t>
      </w:r>
      <w:r w:rsidRPr="008602A5">
        <w:rPr>
          <w:szCs w:val="20"/>
        </w:rPr>
        <w:t xml:space="preserve"> </w:t>
      </w:r>
      <w:r w:rsidR="004F4844" w:rsidRPr="008602A5">
        <w:rPr>
          <w:szCs w:val="20"/>
        </w:rPr>
        <w:t xml:space="preserve">groups may occur through teleconference, face to face, or through email surveys and web </w:t>
      </w:r>
      <w:r w:rsidR="004E32BB" w:rsidRPr="008602A5">
        <w:rPr>
          <w:szCs w:val="20"/>
        </w:rPr>
        <w:t>based discussion</w:t>
      </w:r>
      <w:r w:rsidR="004F4844" w:rsidRPr="008602A5">
        <w:rPr>
          <w:szCs w:val="20"/>
        </w:rPr>
        <w:t>.</w:t>
      </w:r>
    </w:p>
    <w:p w14:paraId="0612098E" w14:textId="77777777" w:rsidR="008602A5" w:rsidRDefault="008602A5" w:rsidP="001B4DAD">
      <w:pPr>
        <w:pStyle w:val="Heading2"/>
      </w:pPr>
    </w:p>
    <w:p w14:paraId="7DFC8ABF" w14:textId="2B44B64A" w:rsidR="005C7650" w:rsidRPr="001B4DAD" w:rsidRDefault="005C7650" w:rsidP="001B4DAD">
      <w:pPr>
        <w:pStyle w:val="Heading2"/>
        <w:rPr>
          <w:sz w:val="24"/>
        </w:rPr>
      </w:pPr>
      <w:r>
        <w:t>Benefits</w:t>
      </w:r>
    </w:p>
    <w:p w14:paraId="20CF9466" w14:textId="77777777" w:rsidR="008602A5" w:rsidRDefault="008602A5" w:rsidP="008602A5">
      <w:pPr>
        <w:pStyle w:val="ListParagraph"/>
        <w:numPr>
          <w:ilvl w:val="0"/>
          <w:numId w:val="31"/>
        </w:numPr>
        <w:spacing w:line="276" w:lineRule="auto"/>
      </w:pPr>
      <w:r>
        <w:t xml:space="preserve">Working in collaboration with other like- minded young people </w:t>
      </w:r>
    </w:p>
    <w:p w14:paraId="567CD909" w14:textId="77777777" w:rsidR="008602A5" w:rsidRDefault="008602A5" w:rsidP="008602A5">
      <w:pPr>
        <w:pStyle w:val="ListParagraph"/>
        <w:numPr>
          <w:ilvl w:val="0"/>
          <w:numId w:val="31"/>
        </w:numPr>
        <w:spacing w:line="276" w:lineRule="auto"/>
      </w:pPr>
      <w:r>
        <w:t>Connecting and contributing to your community</w:t>
      </w:r>
    </w:p>
    <w:p w14:paraId="0E9EFFCB" w14:textId="77777777" w:rsidR="008602A5" w:rsidRDefault="008602A5" w:rsidP="008602A5">
      <w:pPr>
        <w:pStyle w:val="ListParagraph"/>
        <w:numPr>
          <w:ilvl w:val="0"/>
          <w:numId w:val="31"/>
        </w:numPr>
        <w:spacing w:line="276" w:lineRule="auto"/>
      </w:pPr>
      <w:r>
        <w:t>Receive training in mental health; alcohol and other drugs; talking to media; public speaking; and other topics relating to area of your interest</w:t>
      </w:r>
    </w:p>
    <w:p w14:paraId="04C7DA34" w14:textId="77777777" w:rsidR="008602A5" w:rsidRPr="007A57E8" w:rsidRDefault="008602A5" w:rsidP="008602A5">
      <w:pPr>
        <w:pStyle w:val="ListParagraph"/>
        <w:numPr>
          <w:ilvl w:val="0"/>
          <w:numId w:val="31"/>
        </w:numPr>
        <w:spacing w:line="276" w:lineRule="auto"/>
      </w:pPr>
      <w:r>
        <w:t>Develop your skills and gain experience for future career and personal growth opportunities</w:t>
      </w:r>
    </w:p>
    <w:p w14:paraId="31C6FEA8" w14:textId="77777777" w:rsidR="005C7650" w:rsidRDefault="005C7650" w:rsidP="005C7650"/>
    <w:p w14:paraId="5D577A55" w14:textId="5CBBF586" w:rsidR="005C7650" w:rsidRDefault="005C7650" w:rsidP="005C7650">
      <w:pPr>
        <w:pStyle w:val="Heading2"/>
      </w:pPr>
      <w:r>
        <w:t>Reimbursements</w:t>
      </w:r>
    </w:p>
    <w:p w14:paraId="249E0AD6" w14:textId="75522CF9" w:rsidR="005C7650" w:rsidRPr="008602A5" w:rsidRDefault="005C7650" w:rsidP="008602A5">
      <w:pPr>
        <w:spacing w:line="276" w:lineRule="auto"/>
        <w:rPr>
          <w:szCs w:val="20"/>
        </w:rPr>
      </w:pPr>
      <w:r w:rsidRPr="008602A5">
        <w:rPr>
          <w:szCs w:val="20"/>
        </w:rPr>
        <w:t>All reasonable travel costs, for distances greater than 20kms from h</w:t>
      </w:r>
      <w:r w:rsidR="007905EC" w:rsidRPr="008602A5">
        <w:rPr>
          <w:szCs w:val="20"/>
        </w:rPr>
        <w:t>eadspace Melton</w:t>
      </w:r>
      <w:r w:rsidRPr="008602A5">
        <w:rPr>
          <w:szCs w:val="20"/>
        </w:rPr>
        <w:t>, as needed to attend face-to-face events and duties outside of the regular YAG meetings</w:t>
      </w:r>
    </w:p>
    <w:p w14:paraId="24904A35" w14:textId="77777777" w:rsidR="008602A5" w:rsidRDefault="008602A5" w:rsidP="007905EC">
      <w:pPr>
        <w:pStyle w:val="Heading2"/>
      </w:pPr>
    </w:p>
    <w:p w14:paraId="5E127DFF" w14:textId="3648DE98" w:rsidR="005C7650" w:rsidRPr="005C7650" w:rsidRDefault="008602A5" w:rsidP="007905EC">
      <w:pPr>
        <w:pStyle w:val="Heading2"/>
      </w:pPr>
      <w:r>
        <w:t>Under 18</w:t>
      </w:r>
    </w:p>
    <w:p w14:paraId="2730EAB3" w14:textId="067879B4" w:rsidR="002540DC" w:rsidRPr="008602A5" w:rsidRDefault="005C7650" w:rsidP="008602A5">
      <w:pPr>
        <w:spacing w:line="276" w:lineRule="auto"/>
        <w:rPr>
          <w:szCs w:val="20"/>
        </w:rPr>
      </w:pPr>
      <w:r w:rsidRPr="008602A5">
        <w:rPr>
          <w:szCs w:val="20"/>
        </w:rPr>
        <w:t>Parental (or Guardian) consent will be needed for young people under 18 years of age.</w:t>
      </w:r>
    </w:p>
    <w:sectPr w:rsidR="002540DC" w:rsidRPr="008602A5" w:rsidSect="007905EC">
      <w:headerReference w:type="default" r:id="rId12"/>
      <w:footerReference w:type="default" r:id="rId13"/>
      <w:footerReference w:type="first" r:id="rId14"/>
      <w:pgSz w:w="11900" w:h="16820" w:code="9"/>
      <w:pgMar w:top="1134" w:right="1134" w:bottom="1418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A919" w14:textId="77777777" w:rsidR="002437AE" w:rsidRDefault="002437AE" w:rsidP="00CE628B">
      <w:r>
        <w:separator/>
      </w:r>
    </w:p>
  </w:endnote>
  <w:endnote w:type="continuationSeparator" w:id="0">
    <w:p w14:paraId="34710D17" w14:textId="77777777" w:rsidR="002437AE" w:rsidRDefault="002437AE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-Bold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Heading2" w:displacedByCustomXml="next"/>
  <w:bookmarkEnd w:id="1" w:displacedByCustomXml="next"/>
  <w:sdt>
    <w:sdtPr>
      <w:id w:val="753090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00F6" w14:textId="4E6C18BB" w:rsidR="00FC48A8" w:rsidRDefault="00FC48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9CE862" w14:textId="47888B12" w:rsidR="0069799A" w:rsidRDefault="0069799A" w:rsidP="00602B20">
    <w:pPr>
      <w:pStyle w:val="Footer"/>
      <w:tabs>
        <w:tab w:val="left" w:pos="1050"/>
        <w:tab w:val="right" w:pos="9632"/>
      </w:tabs>
      <w:spacing w:before="24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E864" w14:textId="77777777" w:rsidR="0069799A" w:rsidRDefault="0069799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AF38" w14:textId="77777777" w:rsidR="002437AE" w:rsidRDefault="002437AE" w:rsidP="00CE628B">
      <w:r>
        <w:separator/>
      </w:r>
    </w:p>
  </w:footnote>
  <w:footnote w:type="continuationSeparator" w:id="0">
    <w:p w14:paraId="453AF439" w14:textId="77777777" w:rsidR="002437AE" w:rsidRDefault="002437AE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2CDB" w14:textId="6E5212D8" w:rsidR="007905EC" w:rsidRDefault="007905EC">
    <w:pPr>
      <w:pStyle w:val="Header"/>
    </w:pPr>
    <w:r w:rsidRPr="007905EC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BE263E" wp14:editId="67013EB0">
          <wp:simplePos x="0" y="0"/>
          <wp:positionH relativeFrom="column">
            <wp:posOffset>4785671</wp:posOffset>
          </wp:positionH>
          <wp:positionV relativeFrom="paragraph">
            <wp:posOffset>-881941</wp:posOffset>
          </wp:positionV>
          <wp:extent cx="1456055" cy="8451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space Logo for Templates MELT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5E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97467" wp14:editId="5C28F31D">
              <wp:simplePos x="0" y="0"/>
              <wp:positionH relativeFrom="page">
                <wp:posOffset>4877420</wp:posOffset>
              </wp:positionH>
              <wp:positionV relativeFrom="paragraph">
                <wp:posOffset>-1084520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7F2D7" id="Freeform 1" o:spid="_x0000_s1026" style="position:absolute;margin-left:384.05pt;margin-top:-85.4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A7959"/>
    <w:multiLevelType w:val="hybridMultilevel"/>
    <w:tmpl w:val="360CC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67E70"/>
    <w:multiLevelType w:val="hybridMultilevel"/>
    <w:tmpl w:val="A3E05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5659"/>
    <w:multiLevelType w:val="hybridMultilevel"/>
    <w:tmpl w:val="73728176"/>
    <w:lvl w:ilvl="0" w:tplc="1948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6C9A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4C35"/>
    <w:multiLevelType w:val="hybridMultilevel"/>
    <w:tmpl w:val="7FA8E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F1FE1"/>
    <w:multiLevelType w:val="hybridMultilevel"/>
    <w:tmpl w:val="46886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320B5"/>
    <w:multiLevelType w:val="hybridMultilevel"/>
    <w:tmpl w:val="DC240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51E01"/>
    <w:multiLevelType w:val="hybridMultilevel"/>
    <w:tmpl w:val="675A8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768D3"/>
    <w:multiLevelType w:val="hybridMultilevel"/>
    <w:tmpl w:val="781689C6"/>
    <w:lvl w:ilvl="0" w:tplc="0C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1" w15:restartNumberingAfterBreak="0">
    <w:nsid w:val="3D9944C5"/>
    <w:multiLevelType w:val="hybridMultilevel"/>
    <w:tmpl w:val="1600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43DF5"/>
    <w:multiLevelType w:val="hybridMultilevel"/>
    <w:tmpl w:val="D130A77A"/>
    <w:lvl w:ilvl="0" w:tplc="56F2DF72">
      <w:numFmt w:val="bullet"/>
      <w:lvlText w:val=""/>
      <w:lvlJc w:val="left"/>
      <w:pPr>
        <w:ind w:left="2996" w:hanging="360"/>
      </w:pPr>
      <w:rPr>
        <w:rFonts w:ascii="VAGRounded-Bold" w:eastAsia="Symbol" w:hAnsi="VAGRounded-Bold" w:cs="Symbol" w:hint="default"/>
      </w:rPr>
    </w:lvl>
    <w:lvl w:ilvl="1" w:tplc="63344FF6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3" w15:restartNumberingAfterBreak="0">
    <w:nsid w:val="46E32D26"/>
    <w:multiLevelType w:val="hybridMultilevel"/>
    <w:tmpl w:val="A54E3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25671D"/>
    <w:multiLevelType w:val="hybridMultilevel"/>
    <w:tmpl w:val="3FA28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72EBF"/>
    <w:multiLevelType w:val="hybridMultilevel"/>
    <w:tmpl w:val="16C84F2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16404B5"/>
    <w:multiLevelType w:val="hybridMultilevel"/>
    <w:tmpl w:val="6274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56D52"/>
    <w:multiLevelType w:val="hybridMultilevel"/>
    <w:tmpl w:val="58AC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B77B1"/>
    <w:multiLevelType w:val="hybridMultilevel"/>
    <w:tmpl w:val="2D047786"/>
    <w:lvl w:ilvl="0" w:tplc="D6CA9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6"/>
  </w:num>
  <w:num w:numId="14">
    <w:abstractNumId w:val="11"/>
  </w:num>
  <w:num w:numId="15">
    <w:abstractNumId w:val="25"/>
  </w:num>
  <w:num w:numId="16">
    <w:abstractNumId w:val="31"/>
  </w:num>
  <w:num w:numId="17">
    <w:abstractNumId w:val="12"/>
  </w:num>
  <w:num w:numId="18">
    <w:abstractNumId w:val="24"/>
  </w:num>
  <w:num w:numId="19">
    <w:abstractNumId w:val="14"/>
  </w:num>
  <w:num w:numId="20">
    <w:abstractNumId w:val="26"/>
  </w:num>
  <w:num w:numId="21">
    <w:abstractNumId w:val="19"/>
  </w:num>
  <w:num w:numId="22">
    <w:abstractNumId w:val="27"/>
  </w:num>
  <w:num w:numId="23">
    <w:abstractNumId w:val="23"/>
  </w:num>
  <w:num w:numId="24">
    <w:abstractNumId w:val="30"/>
  </w:num>
  <w:num w:numId="25">
    <w:abstractNumId w:val="22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15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B"/>
    <w:rsid w:val="00001174"/>
    <w:rsid w:val="000125D7"/>
    <w:rsid w:val="00016C20"/>
    <w:rsid w:val="00017169"/>
    <w:rsid w:val="000239B7"/>
    <w:rsid w:val="0002429F"/>
    <w:rsid w:val="0002484F"/>
    <w:rsid w:val="00032E36"/>
    <w:rsid w:val="00033666"/>
    <w:rsid w:val="00041750"/>
    <w:rsid w:val="00043B51"/>
    <w:rsid w:val="00044B17"/>
    <w:rsid w:val="00046411"/>
    <w:rsid w:val="000474B7"/>
    <w:rsid w:val="0005112F"/>
    <w:rsid w:val="00051823"/>
    <w:rsid w:val="00052617"/>
    <w:rsid w:val="000551B7"/>
    <w:rsid w:val="00070A81"/>
    <w:rsid w:val="000762D1"/>
    <w:rsid w:val="00090921"/>
    <w:rsid w:val="0009236D"/>
    <w:rsid w:val="00092497"/>
    <w:rsid w:val="00093F9E"/>
    <w:rsid w:val="00096825"/>
    <w:rsid w:val="00096C86"/>
    <w:rsid w:val="0009721D"/>
    <w:rsid w:val="000A2930"/>
    <w:rsid w:val="000A3408"/>
    <w:rsid w:val="000A3B6D"/>
    <w:rsid w:val="000B18ED"/>
    <w:rsid w:val="000B5056"/>
    <w:rsid w:val="000B62D2"/>
    <w:rsid w:val="000C0DD3"/>
    <w:rsid w:val="000C4217"/>
    <w:rsid w:val="000C530E"/>
    <w:rsid w:val="000D2110"/>
    <w:rsid w:val="000D7325"/>
    <w:rsid w:val="000E5D7E"/>
    <w:rsid w:val="000F61AB"/>
    <w:rsid w:val="0010015A"/>
    <w:rsid w:val="001003F0"/>
    <w:rsid w:val="00101E18"/>
    <w:rsid w:val="00111C0B"/>
    <w:rsid w:val="00117594"/>
    <w:rsid w:val="00117913"/>
    <w:rsid w:val="001335F3"/>
    <w:rsid w:val="001347C7"/>
    <w:rsid w:val="00155158"/>
    <w:rsid w:val="0016101B"/>
    <w:rsid w:val="00164436"/>
    <w:rsid w:val="00167F12"/>
    <w:rsid w:val="00170B56"/>
    <w:rsid w:val="001764C9"/>
    <w:rsid w:val="00181B15"/>
    <w:rsid w:val="00183446"/>
    <w:rsid w:val="001843A9"/>
    <w:rsid w:val="00196156"/>
    <w:rsid w:val="001A3DF4"/>
    <w:rsid w:val="001A62C8"/>
    <w:rsid w:val="001B2E11"/>
    <w:rsid w:val="001B4DAD"/>
    <w:rsid w:val="001B5F88"/>
    <w:rsid w:val="001D0E78"/>
    <w:rsid w:val="001D3B10"/>
    <w:rsid w:val="001D49BC"/>
    <w:rsid w:val="001D5EE0"/>
    <w:rsid w:val="001E27F4"/>
    <w:rsid w:val="001F4359"/>
    <w:rsid w:val="001F50CC"/>
    <w:rsid w:val="00206B0E"/>
    <w:rsid w:val="00214661"/>
    <w:rsid w:val="00216A89"/>
    <w:rsid w:val="002177AE"/>
    <w:rsid w:val="00221817"/>
    <w:rsid w:val="00222F0C"/>
    <w:rsid w:val="002253FE"/>
    <w:rsid w:val="00230702"/>
    <w:rsid w:val="00232E99"/>
    <w:rsid w:val="002333B9"/>
    <w:rsid w:val="00233812"/>
    <w:rsid w:val="00234921"/>
    <w:rsid w:val="00242DB6"/>
    <w:rsid w:val="002437AE"/>
    <w:rsid w:val="00245414"/>
    <w:rsid w:val="00251C62"/>
    <w:rsid w:val="002540DC"/>
    <w:rsid w:val="00255198"/>
    <w:rsid w:val="00255919"/>
    <w:rsid w:val="002824DE"/>
    <w:rsid w:val="002824F3"/>
    <w:rsid w:val="00286818"/>
    <w:rsid w:val="002900E3"/>
    <w:rsid w:val="002A0F1F"/>
    <w:rsid w:val="002A1B79"/>
    <w:rsid w:val="002A1C56"/>
    <w:rsid w:val="002B0555"/>
    <w:rsid w:val="002C4CD2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1B24"/>
    <w:rsid w:val="0032610C"/>
    <w:rsid w:val="003313EE"/>
    <w:rsid w:val="003322DE"/>
    <w:rsid w:val="00332F78"/>
    <w:rsid w:val="00333D21"/>
    <w:rsid w:val="003340E0"/>
    <w:rsid w:val="003351EF"/>
    <w:rsid w:val="00337889"/>
    <w:rsid w:val="00345994"/>
    <w:rsid w:val="003474A1"/>
    <w:rsid w:val="00354BB4"/>
    <w:rsid w:val="003551D8"/>
    <w:rsid w:val="00355490"/>
    <w:rsid w:val="00357E6E"/>
    <w:rsid w:val="00363050"/>
    <w:rsid w:val="00364057"/>
    <w:rsid w:val="00364FC5"/>
    <w:rsid w:val="00366026"/>
    <w:rsid w:val="00366AC5"/>
    <w:rsid w:val="00376D1F"/>
    <w:rsid w:val="003772F0"/>
    <w:rsid w:val="0038015C"/>
    <w:rsid w:val="00380562"/>
    <w:rsid w:val="00384809"/>
    <w:rsid w:val="0039016D"/>
    <w:rsid w:val="00392CD2"/>
    <w:rsid w:val="003A20F6"/>
    <w:rsid w:val="003A23C0"/>
    <w:rsid w:val="003A7CC6"/>
    <w:rsid w:val="003B4274"/>
    <w:rsid w:val="003B4743"/>
    <w:rsid w:val="003C245C"/>
    <w:rsid w:val="003C3E4D"/>
    <w:rsid w:val="003C4756"/>
    <w:rsid w:val="003C7577"/>
    <w:rsid w:val="003D1280"/>
    <w:rsid w:val="003D57B5"/>
    <w:rsid w:val="003D65D4"/>
    <w:rsid w:val="003E2465"/>
    <w:rsid w:val="003E2A4F"/>
    <w:rsid w:val="003E7CF5"/>
    <w:rsid w:val="003F3369"/>
    <w:rsid w:val="003F3B81"/>
    <w:rsid w:val="003F7DF6"/>
    <w:rsid w:val="00402503"/>
    <w:rsid w:val="0040517C"/>
    <w:rsid w:val="00405FC5"/>
    <w:rsid w:val="004209A5"/>
    <w:rsid w:val="00421BFF"/>
    <w:rsid w:val="00426136"/>
    <w:rsid w:val="00430847"/>
    <w:rsid w:val="00431A34"/>
    <w:rsid w:val="00432DE9"/>
    <w:rsid w:val="00432E0C"/>
    <w:rsid w:val="0043629A"/>
    <w:rsid w:val="00437D0C"/>
    <w:rsid w:val="004403B5"/>
    <w:rsid w:val="0044256E"/>
    <w:rsid w:val="00446CD9"/>
    <w:rsid w:val="00450AB9"/>
    <w:rsid w:val="0045692D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A53D0"/>
    <w:rsid w:val="004B2B49"/>
    <w:rsid w:val="004C1E49"/>
    <w:rsid w:val="004C29BA"/>
    <w:rsid w:val="004C78C5"/>
    <w:rsid w:val="004E1E40"/>
    <w:rsid w:val="004E3254"/>
    <w:rsid w:val="004E32BB"/>
    <w:rsid w:val="004E3DB5"/>
    <w:rsid w:val="004E7A2F"/>
    <w:rsid w:val="004F11D1"/>
    <w:rsid w:val="004F1EC8"/>
    <w:rsid w:val="004F4844"/>
    <w:rsid w:val="00504425"/>
    <w:rsid w:val="00505B44"/>
    <w:rsid w:val="00505E8B"/>
    <w:rsid w:val="005071B5"/>
    <w:rsid w:val="00507422"/>
    <w:rsid w:val="00507A3E"/>
    <w:rsid w:val="00512E9E"/>
    <w:rsid w:val="005130CB"/>
    <w:rsid w:val="005174B9"/>
    <w:rsid w:val="00522577"/>
    <w:rsid w:val="005245C7"/>
    <w:rsid w:val="00525E72"/>
    <w:rsid w:val="00526261"/>
    <w:rsid w:val="00535615"/>
    <w:rsid w:val="0054656D"/>
    <w:rsid w:val="00547DA6"/>
    <w:rsid w:val="00550049"/>
    <w:rsid w:val="00553308"/>
    <w:rsid w:val="005536FC"/>
    <w:rsid w:val="00555C88"/>
    <w:rsid w:val="00570626"/>
    <w:rsid w:val="00571125"/>
    <w:rsid w:val="00574D68"/>
    <w:rsid w:val="005868AC"/>
    <w:rsid w:val="0059162E"/>
    <w:rsid w:val="005917AE"/>
    <w:rsid w:val="00594715"/>
    <w:rsid w:val="005960BF"/>
    <w:rsid w:val="005979A4"/>
    <w:rsid w:val="005A04EC"/>
    <w:rsid w:val="005A14E8"/>
    <w:rsid w:val="005A374D"/>
    <w:rsid w:val="005B02B4"/>
    <w:rsid w:val="005B3C7C"/>
    <w:rsid w:val="005B5335"/>
    <w:rsid w:val="005B7C1E"/>
    <w:rsid w:val="005C0EBF"/>
    <w:rsid w:val="005C7650"/>
    <w:rsid w:val="005D0682"/>
    <w:rsid w:val="005D7158"/>
    <w:rsid w:val="005E087B"/>
    <w:rsid w:val="005E5D6F"/>
    <w:rsid w:val="005E7F19"/>
    <w:rsid w:val="005F053F"/>
    <w:rsid w:val="005F1B92"/>
    <w:rsid w:val="005F32DB"/>
    <w:rsid w:val="005F460E"/>
    <w:rsid w:val="005F6736"/>
    <w:rsid w:val="006021BE"/>
    <w:rsid w:val="00602B20"/>
    <w:rsid w:val="0061373B"/>
    <w:rsid w:val="00613BAE"/>
    <w:rsid w:val="0061420C"/>
    <w:rsid w:val="00615428"/>
    <w:rsid w:val="0062627D"/>
    <w:rsid w:val="00626FB8"/>
    <w:rsid w:val="0063412F"/>
    <w:rsid w:val="00636264"/>
    <w:rsid w:val="00636506"/>
    <w:rsid w:val="00641404"/>
    <w:rsid w:val="0065653A"/>
    <w:rsid w:val="00664DCD"/>
    <w:rsid w:val="0067065B"/>
    <w:rsid w:val="00670689"/>
    <w:rsid w:val="00670AFB"/>
    <w:rsid w:val="006710B5"/>
    <w:rsid w:val="00675BAF"/>
    <w:rsid w:val="006779C1"/>
    <w:rsid w:val="00680EAD"/>
    <w:rsid w:val="00681AB5"/>
    <w:rsid w:val="00681D68"/>
    <w:rsid w:val="00684123"/>
    <w:rsid w:val="00691E3A"/>
    <w:rsid w:val="00692797"/>
    <w:rsid w:val="00692B8E"/>
    <w:rsid w:val="00692FB6"/>
    <w:rsid w:val="00695CE0"/>
    <w:rsid w:val="0069799A"/>
    <w:rsid w:val="006A0FC5"/>
    <w:rsid w:val="006A1984"/>
    <w:rsid w:val="006A64F3"/>
    <w:rsid w:val="006A6BCA"/>
    <w:rsid w:val="006B591A"/>
    <w:rsid w:val="006C2846"/>
    <w:rsid w:val="006C2F21"/>
    <w:rsid w:val="006C3DA8"/>
    <w:rsid w:val="006C6478"/>
    <w:rsid w:val="006C79E4"/>
    <w:rsid w:val="006D0F74"/>
    <w:rsid w:val="006D1118"/>
    <w:rsid w:val="006D1A30"/>
    <w:rsid w:val="006D44FA"/>
    <w:rsid w:val="006D45D8"/>
    <w:rsid w:val="006D646B"/>
    <w:rsid w:val="006F5142"/>
    <w:rsid w:val="006F6380"/>
    <w:rsid w:val="006F69D3"/>
    <w:rsid w:val="006F6D67"/>
    <w:rsid w:val="006F7997"/>
    <w:rsid w:val="00702EDE"/>
    <w:rsid w:val="00706642"/>
    <w:rsid w:val="00707852"/>
    <w:rsid w:val="00710E3B"/>
    <w:rsid w:val="00711789"/>
    <w:rsid w:val="00721574"/>
    <w:rsid w:val="00724489"/>
    <w:rsid w:val="00727444"/>
    <w:rsid w:val="00732AD5"/>
    <w:rsid w:val="007405B2"/>
    <w:rsid w:val="00741A38"/>
    <w:rsid w:val="00745909"/>
    <w:rsid w:val="007755B8"/>
    <w:rsid w:val="0077639B"/>
    <w:rsid w:val="00787E64"/>
    <w:rsid w:val="007905EC"/>
    <w:rsid w:val="0079067A"/>
    <w:rsid w:val="00791E27"/>
    <w:rsid w:val="00793CEE"/>
    <w:rsid w:val="00795926"/>
    <w:rsid w:val="00795E61"/>
    <w:rsid w:val="007962F7"/>
    <w:rsid w:val="00797299"/>
    <w:rsid w:val="007A57E8"/>
    <w:rsid w:val="007A5E1E"/>
    <w:rsid w:val="007B00A0"/>
    <w:rsid w:val="007B3E94"/>
    <w:rsid w:val="007B47CE"/>
    <w:rsid w:val="007D5A7E"/>
    <w:rsid w:val="007D6B37"/>
    <w:rsid w:val="007E009A"/>
    <w:rsid w:val="007F722B"/>
    <w:rsid w:val="0080122D"/>
    <w:rsid w:val="00807029"/>
    <w:rsid w:val="008101B5"/>
    <w:rsid w:val="008126CE"/>
    <w:rsid w:val="0081719E"/>
    <w:rsid w:val="008174F0"/>
    <w:rsid w:val="008205A4"/>
    <w:rsid w:val="00820A34"/>
    <w:rsid w:val="00821F02"/>
    <w:rsid w:val="008235BD"/>
    <w:rsid w:val="008245F3"/>
    <w:rsid w:val="00825B58"/>
    <w:rsid w:val="00832FA0"/>
    <w:rsid w:val="00843239"/>
    <w:rsid w:val="00844FCE"/>
    <w:rsid w:val="00847F08"/>
    <w:rsid w:val="00850BAA"/>
    <w:rsid w:val="00851408"/>
    <w:rsid w:val="008557EC"/>
    <w:rsid w:val="008602A5"/>
    <w:rsid w:val="00861DF2"/>
    <w:rsid w:val="008660BA"/>
    <w:rsid w:val="00875800"/>
    <w:rsid w:val="0088096C"/>
    <w:rsid w:val="00884263"/>
    <w:rsid w:val="008926A1"/>
    <w:rsid w:val="008929A4"/>
    <w:rsid w:val="00895861"/>
    <w:rsid w:val="008A6321"/>
    <w:rsid w:val="008B3321"/>
    <w:rsid w:val="008B3B53"/>
    <w:rsid w:val="008B4542"/>
    <w:rsid w:val="008B52E5"/>
    <w:rsid w:val="008D448A"/>
    <w:rsid w:val="008D4598"/>
    <w:rsid w:val="008D4650"/>
    <w:rsid w:val="008D7E42"/>
    <w:rsid w:val="008E2FFF"/>
    <w:rsid w:val="008E5418"/>
    <w:rsid w:val="00900448"/>
    <w:rsid w:val="00905218"/>
    <w:rsid w:val="009079FC"/>
    <w:rsid w:val="0091145D"/>
    <w:rsid w:val="00915B53"/>
    <w:rsid w:val="00915FDE"/>
    <w:rsid w:val="0091735B"/>
    <w:rsid w:val="00926064"/>
    <w:rsid w:val="00930DC9"/>
    <w:rsid w:val="009325D2"/>
    <w:rsid w:val="00932782"/>
    <w:rsid w:val="00935ED9"/>
    <w:rsid w:val="009400D6"/>
    <w:rsid w:val="009425A3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673E4"/>
    <w:rsid w:val="00970026"/>
    <w:rsid w:val="0097044C"/>
    <w:rsid w:val="00975A86"/>
    <w:rsid w:val="009766BC"/>
    <w:rsid w:val="00981C8C"/>
    <w:rsid w:val="009820BE"/>
    <w:rsid w:val="00983327"/>
    <w:rsid w:val="0098421C"/>
    <w:rsid w:val="00986B33"/>
    <w:rsid w:val="00997105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187F"/>
    <w:rsid w:val="00A025A1"/>
    <w:rsid w:val="00A02BB3"/>
    <w:rsid w:val="00A07D60"/>
    <w:rsid w:val="00A1011F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1D37"/>
    <w:rsid w:val="00A44AC3"/>
    <w:rsid w:val="00A4559B"/>
    <w:rsid w:val="00A4688E"/>
    <w:rsid w:val="00A47A50"/>
    <w:rsid w:val="00A5058B"/>
    <w:rsid w:val="00A534DD"/>
    <w:rsid w:val="00A574FB"/>
    <w:rsid w:val="00A63554"/>
    <w:rsid w:val="00A67E03"/>
    <w:rsid w:val="00A67E0C"/>
    <w:rsid w:val="00A72CE7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A7D37"/>
    <w:rsid w:val="00AB6034"/>
    <w:rsid w:val="00AC033C"/>
    <w:rsid w:val="00AE1CEA"/>
    <w:rsid w:val="00AF08EB"/>
    <w:rsid w:val="00AF1C5E"/>
    <w:rsid w:val="00AF7080"/>
    <w:rsid w:val="00B02C5B"/>
    <w:rsid w:val="00B0479D"/>
    <w:rsid w:val="00B21AA6"/>
    <w:rsid w:val="00B2296C"/>
    <w:rsid w:val="00B24327"/>
    <w:rsid w:val="00B2453B"/>
    <w:rsid w:val="00B27301"/>
    <w:rsid w:val="00B275D7"/>
    <w:rsid w:val="00B3321A"/>
    <w:rsid w:val="00B344B4"/>
    <w:rsid w:val="00B42A29"/>
    <w:rsid w:val="00B44BC0"/>
    <w:rsid w:val="00B51903"/>
    <w:rsid w:val="00B552C8"/>
    <w:rsid w:val="00B626B3"/>
    <w:rsid w:val="00B64F77"/>
    <w:rsid w:val="00B6576E"/>
    <w:rsid w:val="00B65DEE"/>
    <w:rsid w:val="00B7355E"/>
    <w:rsid w:val="00B84A9D"/>
    <w:rsid w:val="00BA65FA"/>
    <w:rsid w:val="00BC55D0"/>
    <w:rsid w:val="00BC59EE"/>
    <w:rsid w:val="00BC7AD7"/>
    <w:rsid w:val="00BD32F4"/>
    <w:rsid w:val="00BE0DAC"/>
    <w:rsid w:val="00BE262A"/>
    <w:rsid w:val="00BE276F"/>
    <w:rsid w:val="00BE3AB6"/>
    <w:rsid w:val="00BE4FAF"/>
    <w:rsid w:val="00BE5DC7"/>
    <w:rsid w:val="00BF1425"/>
    <w:rsid w:val="00BF2C1B"/>
    <w:rsid w:val="00BF2F30"/>
    <w:rsid w:val="00BF4ED9"/>
    <w:rsid w:val="00C02495"/>
    <w:rsid w:val="00C02FB2"/>
    <w:rsid w:val="00C07E32"/>
    <w:rsid w:val="00C20CC9"/>
    <w:rsid w:val="00C2177C"/>
    <w:rsid w:val="00C21C2A"/>
    <w:rsid w:val="00C22516"/>
    <w:rsid w:val="00C2466C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76AFF"/>
    <w:rsid w:val="00C80DF8"/>
    <w:rsid w:val="00C80E51"/>
    <w:rsid w:val="00C824B3"/>
    <w:rsid w:val="00C83A4E"/>
    <w:rsid w:val="00C83CC6"/>
    <w:rsid w:val="00C83EC6"/>
    <w:rsid w:val="00C874BF"/>
    <w:rsid w:val="00C902B6"/>
    <w:rsid w:val="00C9118E"/>
    <w:rsid w:val="00C92D66"/>
    <w:rsid w:val="00C9515B"/>
    <w:rsid w:val="00C95532"/>
    <w:rsid w:val="00CA5AF4"/>
    <w:rsid w:val="00CA7273"/>
    <w:rsid w:val="00CA7803"/>
    <w:rsid w:val="00CB11D4"/>
    <w:rsid w:val="00CB33EB"/>
    <w:rsid w:val="00CC0039"/>
    <w:rsid w:val="00CC3B38"/>
    <w:rsid w:val="00CD064B"/>
    <w:rsid w:val="00CD0750"/>
    <w:rsid w:val="00CD2ABD"/>
    <w:rsid w:val="00CD59C9"/>
    <w:rsid w:val="00CE628B"/>
    <w:rsid w:val="00CF0299"/>
    <w:rsid w:val="00CF1922"/>
    <w:rsid w:val="00CF3EA2"/>
    <w:rsid w:val="00CF6BEB"/>
    <w:rsid w:val="00D07EE0"/>
    <w:rsid w:val="00D2132E"/>
    <w:rsid w:val="00D21578"/>
    <w:rsid w:val="00D24CF4"/>
    <w:rsid w:val="00D32821"/>
    <w:rsid w:val="00D43710"/>
    <w:rsid w:val="00D43938"/>
    <w:rsid w:val="00D45A79"/>
    <w:rsid w:val="00D4640F"/>
    <w:rsid w:val="00D47536"/>
    <w:rsid w:val="00D53BC3"/>
    <w:rsid w:val="00D54F49"/>
    <w:rsid w:val="00D66582"/>
    <w:rsid w:val="00D66802"/>
    <w:rsid w:val="00D67EEF"/>
    <w:rsid w:val="00D70668"/>
    <w:rsid w:val="00D7651E"/>
    <w:rsid w:val="00D81FE8"/>
    <w:rsid w:val="00D83D51"/>
    <w:rsid w:val="00D86ACC"/>
    <w:rsid w:val="00D87B67"/>
    <w:rsid w:val="00D92413"/>
    <w:rsid w:val="00D93754"/>
    <w:rsid w:val="00D93770"/>
    <w:rsid w:val="00DA1EF6"/>
    <w:rsid w:val="00DB1BE0"/>
    <w:rsid w:val="00DB5177"/>
    <w:rsid w:val="00DC330A"/>
    <w:rsid w:val="00DD0570"/>
    <w:rsid w:val="00DD764B"/>
    <w:rsid w:val="00DE179C"/>
    <w:rsid w:val="00DE4085"/>
    <w:rsid w:val="00DE78E0"/>
    <w:rsid w:val="00DE79B1"/>
    <w:rsid w:val="00DF076E"/>
    <w:rsid w:val="00DF5B9C"/>
    <w:rsid w:val="00E01B85"/>
    <w:rsid w:val="00E057DC"/>
    <w:rsid w:val="00E05D6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3E2C"/>
    <w:rsid w:val="00E74778"/>
    <w:rsid w:val="00E74F88"/>
    <w:rsid w:val="00E913BB"/>
    <w:rsid w:val="00E92BA0"/>
    <w:rsid w:val="00EA6011"/>
    <w:rsid w:val="00EB229C"/>
    <w:rsid w:val="00EB3FCE"/>
    <w:rsid w:val="00EB482A"/>
    <w:rsid w:val="00EB6B93"/>
    <w:rsid w:val="00EB6D77"/>
    <w:rsid w:val="00EB78CE"/>
    <w:rsid w:val="00EC19ED"/>
    <w:rsid w:val="00EC2743"/>
    <w:rsid w:val="00ED230D"/>
    <w:rsid w:val="00ED2C57"/>
    <w:rsid w:val="00ED5589"/>
    <w:rsid w:val="00EE6FC5"/>
    <w:rsid w:val="00EF033C"/>
    <w:rsid w:val="00F03421"/>
    <w:rsid w:val="00F03EF9"/>
    <w:rsid w:val="00F25CC0"/>
    <w:rsid w:val="00F31E77"/>
    <w:rsid w:val="00F405DE"/>
    <w:rsid w:val="00F423D6"/>
    <w:rsid w:val="00F43989"/>
    <w:rsid w:val="00F45430"/>
    <w:rsid w:val="00F45FC8"/>
    <w:rsid w:val="00F462C5"/>
    <w:rsid w:val="00F52515"/>
    <w:rsid w:val="00F5461C"/>
    <w:rsid w:val="00F55712"/>
    <w:rsid w:val="00F561B8"/>
    <w:rsid w:val="00F77133"/>
    <w:rsid w:val="00F84775"/>
    <w:rsid w:val="00F85CFC"/>
    <w:rsid w:val="00F867D5"/>
    <w:rsid w:val="00F97AC7"/>
    <w:rsid w:val="00FA087F"/>
    <w:rsid w:val="00FA1F1A"/>
    <w:rsid w:val="00FA399A"/>
    <w:rsid w:val="00FA7F30"/>
    <w:rsid w:val="00FB0B4F"/>
    <w:rsid w:val="00FB1191"/>
    <w:rsid w:val="00FB4BB9"/>
    <w:rsid w:val="00FB60A5"/>
    <w:rsid w:val="00FB6A20"/>
    <w:rsid w:val="00FC1243"/>
    <w:rsid w:val="00FC3A1B"/>
    <w:rsid w:val="00FC48A8"/>
    <w:rsid w:val="00FD14C4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9CE82D"/>
  <w15:docId w15:val="{92110196-FDBD-47D3-9F88-1D825C8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17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1B2E11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headspaceTable">
    <w:name w:val="headspace Table"/>
    <w:basedOn w:val="TableNormal"/>
    <w:uiPriority w:val="99"/>
    <w:rsid w:val="00CA727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uiPriority w:val="99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styleId="GridTable2">
    <w:name w:val="Grid Table 2"/>
    <w:basedOn w:val="TableNormal"/>
    <w:rsid w:val="00E74F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74F88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AC142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AC142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2D9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2D9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3554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75800"/>
    <w:rPr>
      <w:rFonts w:ascii="Arial" w:hAnsi="Arial"/>
      <w:color w:val="000000" w:themeColor="text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534DD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534DD"/>
    <w:rPr>
      <w:rFonts w:ascii="Arial" w:hAnsi="Arial" w:cs="Arial"/>
      <w:bCs/>
      <w:iCs/>
      <w:color w:val="000000" w:themeColor="text1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534DD"/>
    <w:pPr>
      <w:spacing w:after="0"/>
    </w:pPr>
    <w:rPr>
      <w:rFonts w:ascii="CG Times" w:hAnsi="CG Times" w:cs="CG Times"/>
      <w:color w:val="auto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534DD"/>
    <w:rPr>
      <w:rFonts w:ascii="CG Times" w:hAnsi="CG Times" w:cs="CG Times"/>
      <w:sz w:val="24"/>
      <w:szCs w:val="24"/>
    </w:rPr>
  </w:style>
  <w:style w:type="paragraph" w:customStyle="1" w:styleId="paragraph">
    <w:name w:val="paragraph"/>
    <w:basedOn w:val="Normal"/>
    <w:uiPriority w:val="99"/>
    <w:rsid w:val="00A534DD"/>
    <w:pPr>
      <w:tabs>
        <w:tab w:val="left" w:pos="567"/>
      </w:tabs>
      <w:spacing w:before="100" w:after="100"/>
    </w:pPr>
    <w:rPr>
      <w:rFonts w:ascii="Garamond" w:hAnsi="Garamond" w:cs="Garamond"/>
      <w:color w:val="auto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hartley\Downloads\headspace%20Report%20No%20Cover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0ED8BBEA764DB78C22C9A4624233" ma:contentTypeVersion="13" ma:contentTypeDescription="Create a new document." ma:contentTypeScope="" ma:versionID="9b7ea8f848ba26c6db6fccefd6518338">
  <xsd:schema xmlns:xsd="http://www.w3.org/2001/XMLSchema" xmlns:xs="http://www.w3.org/2001/XMLSchema" xmlns:p="http://schemas.microsoft.com/office/2006/metadata/properties" xmlns:ns3="edfa27f2-e188-4130-8ea4-026bb69bf8f4" xmlns:ns4="c434ad8f-436c-4329-9e6d-6faf62197608" targetNamespace="http://schemas.microsoft.com/office/2006/metadata/properties" ma:root="true" ma:fieldsID="524872090015567b525e51b15391ccb0" ns3:_="" ns4:_="">
    <xsd:import namespace="edfa27f2-e188-4130-8ea4-026bb69bf8f4"/>
    <xsd:import namespace="c434ad8f-436c-4329-9e6d-6faf62197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27f2-e188-4130-8ea4-026bb69bf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ad8f-436c-4329-9e6d-6faf62197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9322-5F55-442D-9C9C-812AE288D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126B-89C6-4D7F-AA9E-190223F90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7D591-0171-4376-8E96-27532361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a27f2-e188-4130-8ea4-026bb69bf8f4"/>
    <ds:schemaRef ds:uri="c434ad8f-436c-4329-9e6d-6faf62197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FDEAF-BE00-46DA-8EDB-FA9B0D9BEA6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5CB6907-A179-4E05-B791-EEBF3CF6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Report No Cover Template - 2019</Template>
  <TotalTime>287</TotalTime>
  <Pages>3</Pages>
  <Words>816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Luke Hartley</dc:creator>
  <cp:keywords/>
  <dc:description/>
  <cp:lastModifiedBy>Luke Hartley</cp:lastModifiedBy>
  <cp:revision>2</cp:revision>
  <cp:lastPrinted>2019-03-19T22:47:00Z</cp:lastPrinted>
  <dcterms:created xsi:type="dcterms:W3CDTF">2020-10-09T04:50:00Z</dcterms:created>
  <dcterms:modified xsi:type="dcterms:W3CDTF">2020-10-09T04:50:00Z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e855b353-279b-467b-a992-569b8ec0e700</vt:lpwstr>
  </property>
  <property fmtid="{D5CDD505-2E9C-101B-9397-08002B2CF9AE}" pid="3" name="ContentTypeId">
    <vt:lpwstr>0x010100559E0ED8BBEA764DB78C22C9A4624233</vt:lpwstr>
  </property>
</Properties>
</file>